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A6" w:rsidRDefault="003676A6" w:rsidP="003676A6">
      <w:pPr>
        <w:tabs>
          <w:tab w:val="left" w:pos="3738"/>
        </w:tabs>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«Тамақтандыруды ұйымдастыру» мамандығы бойынша </w:t>
      </w:r>
    </w:p>
    <w:p w:rsidR="003676A6" w:rsidRDefault="003676A6" w:rsidP="003676A6">
      <w:pPr>
        <w:tabs>
          <w:tab w:val="left" w:pos="3738"/>
        </w:tabs>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«Өндірістік оқыту шебері» </w:t>
      </w:r>
    </w:p>
    <w:p w:rsidR="003676A6" w:rsidRPr="008D62A9" w:rsidRDefault="003676A6" w:rsidP="003676A6">
      <w:pPr>
        <w:tabs>
          <w:tab w:val="left" w:pos="3738"/>
        </w:tabs>
        <w:spacing w:after="0"/>
        <w:jc w:val="center"/>
        <w:rPr>
          <w:rFonts w:ascii="Times New Roman" w:hAnsi="Times New Roman" w:cs="Times New Roman"/>
          <w:b/>
          <w:sz w:val="28"/>
          <w:lang w:val="kk-KZ"/>
        </w:rPr>
      </w:pPr>
      <w:r w:rsidRPr="008D62A9">
        <w:rPr>
          <w:rFonts w:ascii="Times New Roman" w:hAnsi="Times New Roman" w:cs="Times New Roman"/>
          <w:b/>
          <w:sz w:val="28"/>
          <w:lang w:val="kk-KZ"/>
        </w:rPr>
        <w:t xml:space="preserve">бос лауазымға орналасуға конкурс өткізу туралы </w:t>
      </w:r>
    </w:p>
    <w:p w:rsidR="003676A6" w:rsidRPr="008D62A9" w:rsidRDefault="00F66BF7" w:rsidP="003676A6">
      <w:pPr>
        <w:tabs>
          <w:tab w:val="left" w:pos="3738"/>
        </w:tabs>
        <w:spacing w:after="0"/>
        <w:jc w:val="center"/>
        <w:rPr>
          <w:rFonts w:ascii="Times New Roman" w:hAnsi="Times New Roman" w:cs="Times New Roman"/>
          <w:b/>
          <w:sz w:val="28"/>
          <w:lang w:val="kk-KZ"/>
        </w:rPr>
      </w:pPr>
      <w:r>
        <w:rPr>
          <w:rFonts w:ascii="Times New Roman" w:hAnsi="Times New Roman" w:cs="Times New Roman"/>
          <w:b/>
          <w:sz w:val="28"/>
          <w:lang w:val="kk-KZ"/>
        </w:rPr>
        <w:t>х</w:t>
      </w:r>
      <w:r w:rsidR="003676A6" w:rsidRPr="008D62A9">
        <w:rPr>
          <w:rFonts w:ascii="Times New Roman" w:hAnsi="Times New Roman" w:cs="Times New Roman"/>
          <w:b/>
          <w:sz w:val="28"/>
          <w:lang w:val="kk-KZ"/>
        </w:rPr>
        <w:t>абарландыру</w:t>
      </w:r>
    </w:p>
    <w:p w:rsidR="003676A6" w:rsidRDefault="003676A6" w:rsidP="003676A6">
      <w:pPr>
        <w:tabs>
          <w:tab w:val="left" w:pos="3738"/>
        </w:tabs>
        <w:spacing w:after="0"/>
        <w:jc w:val="center"/>
        <w:rPr>
          <w:rFonts w:ascii="Times New Roman" w:hAnsi="Times New Roman" w:cs="Times New Roman"/>
          <w:b/>
          <w:sz w:val="28"/>
          <w:lang w:val="kk-KZ"/>
        </w:rPr>
      </w:pP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Білім беру ұйымының атауы -</w:t>
      </w:r>
      <w:r>
        <w:rPr>
          <w:rFonts w:ascii="Times New Roman" w:hAnsi="Times New Roman" w:cs="Times New Roman"/>
          <w:sz w:val="28"/>
          <w:lang w:val="kk-KZ"/>
        </w:rPr>
        <w:t xml:space="preserve"> Қостанай облысы әкімдігі білім басқармасының «Қостанай қызмет көрсету саласының колледжі» коммуналдық мемлекеттік қазыналық кәсіпорны</w:t>
      </w:r>
      <w:r w:rsidR="00F66BF7">
        <w:rPr>
          <w:rFonts w:ascii="Times New Roman" w:hAnsi="Times New Roman" w:cs="Times New Roman"/>
          <w:sz w:val="28"/>
          <w:lang w:val="kk-KZ"/>
        </w:rPr>
        <w:t>.</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Орналасқан жері, пошталық мекенжайы –</w:t>
      </w:r>
      <w:r>
        <w:rPr>
          <w:rFonts w:ascii="Times New Roman" w:hAnsi="Times New Roman" w:cs="Times New Roman"/>
          <w:sz w:val="28"/>
          <w:lang w:val="kk-KZ"/>
        </w:rPr>
        <w:t xml:space="preserve"> индексі 110000, Қазақстан Республикасы, Қостанай облысы, Қостанай қаласы, Н. Назарбаев даңғылы, 68 үй</w:t>
      </w:r>
      <w:r w:rsidR="00F66BF7">
        <w:rPr>
          <w:rFonts w:ascii="Times New Roman" w:hAnsi="Times New Roman" w:cs="Times New Roman"/>
          <w:sz w:val="28"/>
          <w:lang w:val="kk-KZ"/>
        </w:rPr>
        <w:t>.</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Телефондары:</w:t>
      </w:r>
      <w:r>
        <w:rPr>
          <w:rFonts w:ascii="Times New Roman" w:hAnsi="Times New Roman" w:cs="Times New Roman"/>
          <w:sz w:val="28"/>
          <w:lang w:val="kk-KZ"/>
        </w:rPr>
        <w:t xml:space="preserve"> 8-7142-54-28-15 (қабылдау бөлмесі), 8-7142-54-10-32 (вахта)</w:t>
      </w:r>
      <w:r w:rsidR="00F66BF7">
        <w:rPr>
          <w:rFonts w:ascii="Times New Roman" w:hAnsi="Times New Roman" w:cs="Times New Roman"/>
          <w:sz w:val="28"/>
          <w:lang w:val="kk-KZ"/>
        </w:rPr>
        <w:t>.</w:t>
      </w:r>
    </w:p>
    <w:p w:rsidR="003676A6" w:rsidRPr="00F66BF7" w:rsidRDefault="003676A6" w:rsidP="003676A6">
      <w:pPr>
        <w:spacing w:after="0"/>
        <w:jc w:val="both"/>
        <w:rPr>
          <w:rFonts w:ascii="Times New Roman" w:hAnsi="Times New Roman" w:cs="Times New Roman"/>
          <w:sz w:val="28"/>
          <w:szCs w:val="28"/>
          <w:lang w:val="kk-KZ"/>
        </w:rPr>
      </w:pPr>
      <w:r>
        <w:rPr>
          <w:rFonts w:ascii="Times New Roman" w:hAnsi="Times New Roman" w:cs="Times New Roman"/>
          <w:b/>
          <w:sz w:val="28"/>
          <w:lang w:val="kk-KZ"/>
        </w:rPr>
        <w:t>Электрондық пошта мекенжайы:</w:t>
      </w:r>
      <w:r>
        <w:rPr>
          <w:rFonts w:ascii="Times New Roman" w:hAnsi="Times New Roman" w:cs="Times New Roman"/>
          <w:sz w:val="28"/>
          <w:lang w:val="kk-KZ"/>
        </w:rPr>
        <w:t xml:space="preserve"> </w:t>
      </w:r>
      <w:hyperlink r:id="rId7" w:history="1">
        <w:r w:rsidRPr="00F66BF7">
          <w:rPr>
            <w:rStyle w:val="a3"/>
            <w:rFonts w:ascii="Times New Roman" w:hAnsi="Times New Roman" w:cs="Times New Roman"/>
            <w:sz w:val="28"/>
            <w:szCs w:val="28"/>
            <w:lang w:val="kk-KZ"/>
          </w:rPr>
          <w:t>plso17@mail.ru</w:t>
        </w:r>
      </w:hyperlink>
    </w:p>
    <w:p w:rsidR="003676A6" w:rsidRDefault="003676A6" w:rsidP="003676A6">
      <w:pPr>
        <w:spacing w:after="0"/>
        <w:jc w:val="both"/>
        <w:rPr>
          <w:rFonts w:ascii="Times New Roman" w:hAnsi="Times New Roman" w:cs="Times New Roman"/>
          <w:sz w:val="28"/>
          <w:lang w:val="kk-KZ"/>
        </w:rPr>
      </w:pPr>
      <w:r>
        <w:rPr>
          <w:rFonts w:ascii="Times New Roman" w:hAnsi="Times New Roman" w:cs="Times New Roman"/>
          <w:b/>
          <w:sz w:val="28"/>
          <w:lang w:val="kk-KZ"/>
        </w:rPr>
        <w:t>Бос лауазымның атауы</w:t>
      </w:r>
      <w:r>
        <w:rPr>
          <w:rFonts w:ascii="Times New Roman" w:hAnsi="Times New Roman" w:cs="Times New Roman"/>
          <w:sz w:val="28"/>
          <w:lang w:val="kk-KZ"/>
        </w:rPr>
        <w:t xml:space="preserve"> </w:t>
      </w:r>
      <w:r>
        <w:rPr>
          <w:rFonts w:ascii="Times New Roman" w:hAnsi="Times New Roman" w:cs="Times New Roman"/>
          <w:sz w:val="28"/>
          <w:szCs w:val="28"/>
          <w:lang w:val="kk-KZ"/>
        </w:rPr>
        <w:t xml:space="preserve">– мемлекеттік тілде оқытатын </w:t>
      </w:r>
      <w:r>
        <w:rPr>
          <w:rFonts w:ascii="Times New Roman" w:hAnsi="Times New Roman" w:cs="Times New Roman"/>
          <w:sz w:val="28"/>
          <w:lang w:val="kk-KZ" w:eastAsia="ko-KR"/>
        </w:rPr>
        <w:t>«Тамақтандыруды ұйымдастыру» («Аспазшы» біліктілігі)  мамандығы бойынша өндірістік оқыту шебері 1,0 мөлшерлемеге – 1 бірлік</w:t>
      </w:r>
      <w:r>
        <w:rPr>
          <w:rFonts w:ascii="Times New Roman" w:hAnsi="Times New Roman" w:cs="Times New Roman"/>
          <w:sz w:val="28"/>
          <w:szCs w:val="28"/>
          <w:lang w:val="kk-KZ"/>
        </w:rPr>
        <w:t>.</w:t>
      </w:r>
    </w:p>
    <w:p w:rsidR="003676A6" w:rsidRDefault="003676A6" w:rsidP="003676A6">
      <w:pPr>
        <w:tabs>
          <w:tab w:val="left" w:pos="3738"/>
        </w:tabs>
        <w:spacing w:after="0"/>
        <w:jc w:val="both"/>
        <w:rPr>
          <w:rFonts w:ascii="Times New Roman" w:hAnsi="Times New Roman" w:cs="Times New Roman"/>
          <w:b/>
          <w:sz w:val="28"/>
          <w:lang w:val="kk-KZ"/>
        </w:rPr>
      </w:pPr>
      <w:r>
        <w:rPr>
          <w:rFonts w:ascii="Times New Roman" w:hAnsi="Times New Roman" w:cs="Times New Roman"/>
          <w:b/>
          <w:sz w:val="28"/>
          <w:lang w:val="kk-KZ"/>
        </w:rPr>
        <w:t xml:space="preserve">Негізгі функционалдық міндеттері: </w:t>
      </w:r>
    </w:p>
    <w:p w:rsidR="003676A6" w:rsidRDefault="003676A6" w:rsidP="003676A6">
      <w:pPr>
        <w:tabs>
          <w:tab w:val="left" w:pos="3738"/>
        </w:tabs>
        <w:spacing w:after="0"/>
        <w:jc w:val="both"/>
        <w:rPr>
          <w:rFonts w:ascii="Times New Roman" w:hAnsi="Times New Roman" w:cs="Times New Roman"/>
          <w:sz w:val="28"/>
          <w:szCs w:val="28"/>
          <w:lang w:val="kk-KZ"/>
        </w:rPr>
      </w:pPr>
      <w:r>
        <w:rPr>
          <w:rFonts w:ascii="Times New Roman" w:hAnsi="Times New Roman" w:cs="Times New Roman"/>
          <w:sz w:val="28"/>
          <w:lang w:val="kk-KZ"/>
        </w:rPr>
        <w:t xml:space="preserve">- </w:t>
      </w:r>
      <w:r>
        <w:rPr>
          <w:rStyle w:val="ezkurwreuab5ozgtqnkl"/>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оқыту</w:t>
      </w:r>
      <w:r>
        <w:rPr>
          <w:rFonts w:ascii="Times New Roman" w:hAnsi="Times New Roman" w:cs="Times New Roman"/>
          <w:sz w:val="28"/>
          <w:szCs w:val="28"/>
          <w:lang w:val="kk-KZ"/>
        </w:rPr>
        <w:t xml:space="preserve"> бойынша </w:t>
      </w:r>
      <w:r>
        <w:rPr>
          <w:rStyle w:val="ezkurwreuab5ozgtqnkl"/>
          <w:rFonts w:ascii="Times New Roman" w:hAnsi="Times New Roman" w:cs="Times New Roman"/>
          <w:sz w:val="28"/>
          <w:szCs w:val="28"/>
          <w:lang w:val="kk-KZ"/>
        </w:rPr>
        <w:t>практикалық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сабақтар</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оқу-өндірістік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жұмыстарды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жүргізеді</w:t>
      </w:r>
      <w:r>
        <w:rPr>
          <w:rFonts w:ascii="Times New Roman" w:hAnsi="Times New Roman" w:cs="Times New Roman"/>
          <w:sz w:val="28"/>
          <w:szCs w:val="28"/>
          <w:lang w:val="kk-KZ"/>
        </w:rPr>
        <w:t xml:space="preserve">; </w:t>
      </w:r>
    </w:p>
    <w:p w:rsidR="003676A6" w:rsidRDefault="003676A6" w:rsidP="003676A6">
      <w:pPr>
        <w:tabs>
          <w:tab w:val="left" w:pos="3738"/>
        </w:tabs>
        <w:spacing w:after="0"/>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жабдықтар</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тиісті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жабдықтарды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сабаққа</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дайындайды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материалдық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базаны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жетілдіреді</w:t>
      </w:r>
      <w:r>
        <w:rPr>
          <w:rFonts w:ascii="Times New Roman" w:hAnsi="Times New Roman" w:cs="Times New Roman"/>
          <w:sz w:val="28"/>
          <w:szCs w:val="28"/>
          <w:lang w:val="kk-KZ"/>
        </w:rPr>
        <w:t xml:space="preserve">; </w:t>
      </w:r>
    </w:p>
    <w:p w:rsidR="003676A6" w:rsidRDefault="003676A6" w:rsidP="003676A6">
      <w:pPr>
        <w:tabs>
          <w:tab w:val="left" w:pos="3738"/>
        </w:tabs>
        <w:spacing w:after="0"/>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еңбек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қауіпсіздігін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сақтауды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w:t>
      </w:r>
      <w:r>
        <w:rPr>
          <w:rFonts w:ascii="Times New Roman" w:hAnsi="Times New Roman" w:cs="Times New Roman"/>
          <w:sz w:val="28"/>
          <w:szCs w:val="28"/>
          <w:lang w:val="kk-KZ"/>
        </w:rPr>
        <w:t xml:space="preserve"> алушылардың </w:t>
      </w:r>
      <w:r>
        <w:rPr>
          <w:rStyle w:val="ezkurwreuab5ozgtqnkl"/>
          <w:rFonts w:ascii="Times New Roman" w:hAnsi="Times New Roman" w:cs="Times New Roman"/>
          <w:sz w:val="28"/>
          <w:szCs w:val="28"/>
          <w:lang w:val="kk-KZ"/>
        </w:rPr>
        <w:t>озық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еңбек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әдістерін,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заманауи</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техника</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өндіріс</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технологиясын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меңгеруін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жабдыққа</w:t>
      </w:r>
      <w:r>
        <w:rPr>
          <w:rFonts w:ascii="Times New Roman" w:hAnsi="Times New Roman" w:cs="Times New Roman"/>
          <w:sz w:val="28"/>
          <w:szCs w:val="28"/>
          <w:lang w:val="kk-KZ"/>
        </w:rPr>
        <w:t xml:space="preserve"> қызмет </w:t>
      </w:r>
      <w:r>
        <w:rPr>
          <w:rStyle w:val="ezkurwreuab5ozgtqnkl"/>
          <w:rFonts w:ascii="Times New Roman" w:hAnsi="Times New Roman" w:cs="Times New Roman"/>
          <w:sz w:val="28"/>
          <w:szCs w:val="28"/>
          <w:lang w:val="kk-KZ"/>
        </w:rPr>
        <w:t>көрсетуді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материалдық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энергетикалық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ұқыпты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жұмсауды</w:t>
      </w:r>
      <w:r>
        <w:rPr>
          <w:rFonts w:ascii="Times New Roman" w:hAnsi="Times New Roman" w:cs="Times New Roman"/>
          <w:sz w:val="28"/>
          <w:szCs w:val="28"/>
          <w:lang w:val="kk-KZ"/>
        </w:rPr>
        <w:t xml:space="preserve"> қамтамасыз етеді;</w:t>
      </w:r>
    </w:p>
    <w:p w:rsidR="003676A6" w:rsidRDefault="003676A6" w:rsidP="003676A6">
      <w:pPr>
        <w:tabs>
          <w:tab w:val="left" w:pos="3738"/>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w:t>
      </w:r>
      <w:r>
        <w:rPr>
          <w:rFonts w:ascii="Times New Roman" w:hAnsi="Times New Roman" w:cs="Times New Roman"/>
          <w:sz w:val="28"/>
          <w:szCs w:val="28"/>
          <w:lang w:val="kk-KZ"/>
        </w:rPr>
        <w:t xml:space="preserve"> алушыларды </w:t>
      </w:r>
      <w:r>
        <w:rPr>
          <w:rStyle w:val="ezkurwreuab5ozgtqnkl"/>
          <w:rFonts w:ascii="Times New Roman" w:hAnsi="Times New Roman" w:cs="Times New Roman"/>
          <w:sz w:val="28"/>
          <w:szCs w:val="28"/>
          <w:lang w:val="kk-KZ"/>
        </w:rPr>
        <w:t>біліктілік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жұмыстарын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орындауға</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біліктілік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емтихандарын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тапсыруға</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дайындайды</w:t>
      </w:r>
      <w:r>
        <w:rPr>
          <w:rFonts w:ascii="Times New Roman" w:hAnsi="Times New Roman" w:cs="Times New Roman"/>
          <w:sz w:val="28"/>
          <w:szCs w:val="28"/>
          <w:lang w:val="kk-KZ"/>
        </w:rPr>
        <w:t xml:space="preserve">; </w:t>
      </w:r>
    </w:p>
    <w:p w:rsidR="003676A6" w:rsidRDefault="003676A6" w:rsidP="003676A6">
      <w:pPr>
        <w:tabs>
          <w:tab w:val="left" w:pos="3738"/>
        </w:tabs>
        <w:spacing w:after="0"/>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оқыту</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кәсіптік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практиканы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жоспарлау,</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есепке</w:t>
      </w:r>
      <w:r>
        <w:rPr>
          <w:rFonts w:ascii="Times New Roman" w:hAnsi="Times New Roman" w:cs="Times New Roman"/>
          <w:sz w:val="28"/>
          <w:szCs w:val="28"/>
          <w:lang w:val="kk-KZ"/>
        </w:rPr>
        <w:t xml:space="preserve"> алу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есептілік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топтағы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тәрбие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жұмысын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жоспарлау</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есепке</w:t>
      </w:r>
      <w:r>
        <w:rPr>
          <w:rFonts w:ascii="Times New Roman" w:hAnsi="Times New Roman" w:cs="Times New Roman"/>
          <w:sz w:val="28"/>
          <w:szCs w:val="28"/>
          <w:lang w:val="kk-KZ"/>
        </w:rPr>
        <w:t xml:space="preserve"> алу </w:t>
      </w:r>
      <w:r>
        <w:rPr>
          <w:rStyle w:val="ezkurwreuab5ozgtqnkl"/>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құжаттаманы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жүргізеді</w:t>
      </w:r>
      <w:r>
        <w:rPr>
          <w:rFonts w:ascii="Times New Roman" w:hAnsi="Times New Roman" w:cs="Times New Roman"/>
          <w:sz w:val="28"/>
          <w:szCs w:val="28"/>
          <w:lang w:val="kk-KZ"/>
        </w:rPr>
        <w:t xml:space="preserve">; </w:t>
      </w:r>
    </w:p>
    <w:p w:rsidR="003676A6" w:rsidRDefault="003676A6" w:rsidP="003676A6">
      <w:pPr>
        <w:tabs>
          <w:tab w:val="left" w:pos="3738"/>
        </w:tabs>
        <w:spacing w:after="0"/>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w:t>
      </w:r>
      <w:r>
        <w:rPr>
          <w:rFonts w:ascii="Times New Roman" w:hAnsi="Times New Roman" w:cs="Times New Roman"/>
          <w:sz w:val="28"/>
          <w:szCs w:val="28"/>
          <w:lang w:val="kk-KZ"/>
        </w:rPr>
        <w:t xml:space="preserve"> беру </w:t>
      </w:r>
      <w:r>
        <w:rPr>
          <w:rStyle w:val="ezkurwreuab5ozgtqnkl"/>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уәкілетті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орган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бекіткен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құжаттардың</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міндетті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тізбесін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жүргізеді</w:t>
      </w:r>
      <w:r>
        <w:rPr>
          <w:rFonts w:ascii="Times New Roman" w:hAnsi="Times New Roman" w:cs="Times New Roman"/>
          <w:sz w:val="28"/>
          <w:szCs w:val="28"/>
          <w:lang w:val="kk-KZ"/>
        </w:rPr>
        <w:t xml:space="preserve">; </w:t>
      </w:r>
    </w:p>
    <w:p w:rsidR="003676A6" w:rsidRDefault="003676A6" w:rsidP="003676A6">
      <w:pPr>
        <w:tabs>
          <w:tab w:val="left" w:pos="3738"/>
        </w:tabs>
        <w:spacing w:after="0"/>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оқу</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шеберханаларын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жабдықтармен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құралдармен,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материалдармен,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қосалқы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бөлшектермен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оқыту</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құралдарымен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уақтылы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ezkurwreuab5ozgtqnkl"/>
          <w:rFonts w:ascii="Times New Roman" w:hAnsi="Times New Roman" w:cs="Times New Roman"/>
          <w:sz w:val="28"/>
          <w:szCs w:val="28"/>
          <w:lang w:val="kk-KZ"/>
        </w:rPr>
        <w:t>жөнінде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қабылдайды</w:t>
      </w:r>
      <w:r>
        <w:rPr>
          <w:rFonts w:ascii="Times New Roman" w:hAnsi="Times New Roman" w:cs="Times New Roman"/>
          <w:sz w:val="28"/>
          <w:szCs w:val="28"/>
          <w:lang w:val="kk-KZ"/>
        </w:rPr>
        <w:t xml:space="preserve">; </w:t>
      </w:r>
    </w:p>
    <w:p w:rsidR="003676A6" w:rsidRDefault="003676A6" w:rsidP="003676A6">
      <w:pPr>
        <w:tabs>
          <w:tab w:val="left" w:pos="3738"/>
        </w:tabs>
        <w:spacing w:after="0"/>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технологиялық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құжаттаманы,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сызбаларды,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эскиздерді,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эталондарды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дайындайды</w:t>
      </w:r>
      <w:r>
        <w:rPr>
          <w:rFonts w:ascii="Times New Roman" w:hAnsi="Times New Roman" w:cs="Times New Roman"/>
          <w:sz w:val="28"/>
          <w:szCs w:val="28"/>
          <w:lang w:val="kk-KZ"/>
        </w:rPr>
        <w:t xml:space="preserve">; </w:t>
      </w:r>
    </w:p>
    <w:p w:rsidR="003676A6" w:rsidRDefault="003676A6" w:rsidP="003676A6">
      <w:pPr>
        <w:tabs>
          <w:tab w:val="left" w:pos="3738"/>
        </w:tabs>
        <w:spacing w:after="0"/>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оқу</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процесінде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ғылыми-әдістемелік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ұсынымдарды,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озық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педагогикалық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тәжірибені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пайдаланады</w:t>
      </w:r>
      <w:r>
        <w:rPr>
          <w:rFonts w:ascii="Times New Roman" w:hAnsi="Times New Roman" w:cs="Times New Roman"/>
          <w:sz w:val="28"/>
          <w:szCs w:val="28"/>
          <w:lang w:val="kk-KZ"/>
        </w:rPr>
        <w:t xml:space="preserve">; </w:t>
      </w:r>
    </w:p>
    <w:p w:rsidR="003676A6" w:rsidRDefault="003676A6" w:rsidP="003676A6">
      <w:pPr>
        <w:tabs>
          <w:tab w:val="left" w:pos="3738"/>
        </w:tabs>
        <w:spacing w:after="0"/>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lastRenderedPageBreak/>
        <w:t>-</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w:t>
      </w:r>
      <w:r>
        <w:rPr>
          <w:rFonts w:ascii="Times New Roman" w:hAnsi="Times New Roman" w:cs="Times New Roman"/>
          <w:sz w:val="28"/>
          <w:szCs w:val="28"/>
          <w:lang w:val="kk-KZ"/>
        </w:rPr>
        <w:t xml:space="preserve"> алушылардың </w:t>
      </w:r>
      <w:r>
        <w:rPr>
          <w:rStyle w:val="ezkurwreuab5ozgtqnkl"/>
          <w:rFonts w:ascii="Times New Roman" w:hAnsi="Times New Roman" w:cs="Times New Roman"/>
          <w:sz w:val="28"/>
          <w:szCs w:val="28"/>
          <w:lang w:val="kk-KZ"/>
        </w:rPr>
        <w:t>еңбекті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қауіпсіздік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техникасы,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санитария</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талаптардың</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сақталуын</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бақылайды</w:t>
      </w:r>
      <w:r>
        <w:rPr>
          <w:rFonts w:ascii="Times New Roman" w:hAnsi="Times New Roman" w:cs="Times New Roman"/>
          <w:sz w:val="28"/>
          <w:szCs w:val="28"/>
          <w:lang w:val="kk-KZ"/>
        </w:rPr>
        <w:t xml:space="preserve">; </w:t>
      </w:r>
    </w:p>
    <w:p w:rsidR="003676A6" w:rsidRDefault="003676A6" w:rsidP="003676A6">
      <w:pPr>
        <w:tabs>
          <w:tab w:val="left" w:pos="3738"/>
        </w:tabs>
        <w:spacing w:after="0"/>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қауіпсіздік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техникасы</w:t>
      </w:r>
      <w:r>
        <w:rPr>
          <w:rFonts w:ascii="Times New Roman" w:hAnsi="Times New Roman" w:cs="Times New Roman"/>
          <w:sz w:val="28"/>
          <w:szCs w:val="28"/>
          <w:lang w:val="kk-KZ"/>
        </w:rPr>
        <w:t xml:space="preserve"> бойынша </w:t>
      </w:r>
      <w:r>
        <w:rPr>
          <w:rStyle w:val="ezkurwreuab5ozgtqnkl"/>
          <w:rFonts w:ascii="Times New Roman" w:hAnsi="Times New Roman" w:cs="Times New Roman"/>
          <w:sz w:val="28"/>
          <w:szCs w:val="28"/>
          <w:lang w:val="kk-KZ"/>
        </w:rPr>
        <w:t>нұсқаулық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өткізеді;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әдістемелік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комиссиялардың,</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бірлестіктердің</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жұмысына</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қатысады.</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Еңбекке ақы төлеу мөлшері мен шарттары</w:t>
      </w:r>
      <w:r>
        <w:rPr>
          <w:rFonts w:ascii="Times New Roman" w:hAnsi="Times New Roman" w:cs="Times New Roman"/>
          <w:sz w:val="28"/>
          <w:lang w:val="kk-KZ"/>
        </w:rPr>
        <w:t xml:space="preserve"> </w:t>
      </w:r>
      <w:r w:rsidRPr="00F66BF7">
        <w:rPr>
          <w:rFonts w:ascii="Times New Roman" w:hAnsi="Times New Roman" w:cs="Times New Roman"/>
          <w:b/>
          <w:sz w:val="28"/>
          <w:lang w:val="kk-KZ"/>
        </w:rPr>
        <w:t>-</w:t>
      </w:r>
      <w:r>
        <w:rPr>
          <w:rFonts w:ascii="Times New Roman" w:hAnsi="Times New Roman" w:cs="Times New Roman"/>
          <w:sz w:val="28"/>
          <w:lang w:val="kk-KZ"/>
        </w:rPr>
        <w:t xml:space="preserve"> салық шегерілгенге дейін </w:t>
      </w:r>
      <w:r>
        <w:rPr>
          <w:rFonts w:ascii="Times New Roman" w:hAnsi="Times New Roman" w:cs="Times New Roman"/>
          <w:sz w:val="28"/>
          <w:szCs w:val="28"/>
          <w:lang w:val="kk-KZ"/>
        </w:rPr>
        <w:t xml:space="preserve">129 259 </w:t>
      </w:r>
      <w:r>
        <w:rPr>
          <w:rFonts w:ascii="Times New Roman" w:hAnsi="Times New Roman" w:cs="Times New Roman"/>
          <w:sz w:val="28"/>
          <w:lang w:val="kk-KZ"/>
        </w:rPr>
        <w:t>теңгеден бастап (</w:t>
      </w:r>
      <w:r>
        <w:rPr>
          <w:rStyle w:val="ezkurwreuab5ozgtqnkl"/>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деңгейіне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мамандық</w:t>
      </w:r>
      <w:r>
        <w:rPr>
          <w:rFonts w:ascii="Times New Roman" w:hAnsi="Times New Roman" w:cs="Times New Roman"/>
          <w:sz w:val="28"/>
          <w:szCs w:val="28"/>
          <w:lang w:val="kk-KZ"/>
        </w:rPr>
        <w:t xml:space="preserve"> бойынша </w:t>
      </w:r>
      <w:r>
        <w:rPr>
          <w:rStyle w:val="ezkurwreuab5ozgtqnkl"/>
          <w:rFonts w:ascii="Times New Roman" w:hAnsi="Times New Roman" w:cs="Times New Roman"/>
          <w:sz w:val="28"/>
          <w:szCs w:val="28"/>
          <w:lang w:val="kk-KZ"/>
        </w:rPr>
        <w:t>жұмыс</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өтіліне</w:t>
      </w:r>
      <w:r>
        <w:rPr>
          <w:rFonts w:ascii="Times New Roman" w:hAnsi="Times New Roman" w:cs="Times New Roman"/>
          <w:sz w:val="28"/>
          <w:szCs w:val="28"/>
          <w:lang w:val="kk-KZ"/>
        </w:rPr>
        <w:t xml:space="preserve">, қолда </w:t>
      </w:r>
      <w:r>
        <w:rPr>
          <w:rStyle w:val="ezkurwreuab5ozgtqnkl"/>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біліктілік</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санатына</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Fonts w:ascii="Times New Roman" w:hAnsi="Times New Roman" w:cs="Times New Roman"/>
          <w:sz w:val="28"/>
          <w:lang w:val="kk-KZ"/>
        </w:rPr>
        <w:t>т.б. байланысты).</w:t>
      </w:r>
    </w:p>
    <w:p w:rsidR="003676A6" w:rsidRDefault="003676A6" w:rsidP="003676A6">
      <w:pPr>
        <w:tabs>
          <w:tab w:val="left" w:pos="3738"/>
        </w:tabs>
        <w:spacing w:after="0"/>
        <w:jc w:val="both"/>
        <w:rPr>
          <w:rFonts w:ascii="Times New Roman" w:hAnsi="Times New Roman" w:cs="Times New Roman"/>
          <w:sz w:val="28"/>
          <w:szCs w:val="28"/>
          <w:lang w:val="kk-KZ"/>
        </w:rPr>
      </w:pPr>
      <w:r>
        <w:rPr>
          <w:rFonts w:ascii="Times New Roman" w:hAnsi="Times New Roman" w:cs="Times New Roman"/>
          <w:b/>
          <w:sz w:val="28"/>
          <w:lang w:val="kk-KZ"/>
        </w:rPr>
        <w:t>Біліктілік талаптары</w:t>
      </w:r>
      <w:r>
        <w:rPr>
          <w:rFonts w:ascii="Times New Roman" w:hAnsi="Times New Roman" w:cs="Times New Roman"/>
          <w:sz w:val="28"/>
          <w:lang w:val="kk-KZ"/>
        </w:rPr>
        <w:t xml:space="preserve"> - </w:t>
      </w:r>
      <w:r>
        <w:rPr>
          <w:rStyle w:val="ezkurwreuab5ozgtqnkl"/>
          <w:rFonts w:ascii="Times New Roman" w:hAnsi="Times New Roman" w:cs="Times New Roman"/>
          <w:sz w:val="28"/>
          <w:szCs w:val="28"/>
          <w:lang w:val="kk-KZ"/>
        </w:rPr>
        <w:t>тиісті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бейін</w:t>
      </w:r>
      <w:r>
        <w:rPr>
          <w:rFonts w:ascii="Times New Roman" w:hAnsi="Times New Roman" w:cs="Times New Roman"/>
          <w:sz w:val="28"/>
          <w:szCs w:val="28"/>
          <w:lang w:val="kk-KZ"/>
        </w:rPr>
        <w:t xml:space="preserve"> бойынша </w:t>
      </w:r>
      <w:r>
        <w:rPr>
          <w:rStyle w:val="ezkurwreuab5ozgtqnkl"/>
          <w:rFonts w:ascii="Times New Roman" w:hAnsi="Times New Roman" w:cs="Times New Roman"/>
          <w:sz w:val="28"/>
          <w:szCs w:val="28"/>
          <w:lang w:val="kk-KZ"/>
        </w:rPr>
        <w:t>жоғары</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(немесе)</w:t>
      </w:r>
      <w:r>
        <w:rPr>
          <w:rFonts w:ascii="Times New Roman" w:hAnsi="Times New Roman" w:cs="Times New Roman"/>
          <w:sz w:val="28"/>
          <w:szCs w:val="28"/>
          <w:lang w:val="kk-KZ"/>
        </w:rPr>
        <w:t xml:space="preserve"> жоғары оқу орнынан </w:t>
      </w:r>
      <w:r>
        <w:rPr>
          <w:rStyle w:val="ezkurwreuab5ozgtqnkl"/>
          <w:rFonts w:ascii="Times New Roman" w:hAnsi="Times New Roman" w:cs="Times New Roman"/>
          <w:sz w:val="28"/>
          <w:szCs w:val="28"/>
          <w:lang w:val="kk-KZ"/>
        </w:rPr>
        <w:t>кейінгі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w:t>
      </w:r>
      <w:r>
        <w:rPr>
          <w:rFonts w:ascii="Times New Roman" w:hAnsi="Times New Roman" w:cs="Times New Roman"/>
          <w:sz w:val="28"/>
          <w:szCs w:val="28"/>
          <w:lang w:val="kk-KZ"/>
        </w:rPr>
        <w:t xml:space="preserve"> немесе </w:t>
      </w:r>
      <w:r>
        <w:rPr>
          <w:rStyle w:val="ezkurwreuab5ozgtqnkl"/>
          <w:rFonts w:ascii="Times New Roman" w:hAnsi="Times New Roman" w:cs="Times New Roman"/>
          <w:sz w:val="28"/>
          <w:szCs w:val="28"/>
          <w:lang w:val="kk-KZ"/>
        </w:rPr>
        <w:t>жұмыс</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өтіліне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талаптар</w:t>
      </w:r>
      <w:r>
        <w:rPr>
          <w:rFonts w:ascii="Times New Roman" w:hAnsi="Times New Roman" w:cs="Times New Roman"/>
          <w:sz w:val="28"/>
          <w:szCs w:val="28"/>
          <w:lang w:val="kk-KZ"/>
        </w:rPr>
        <w:t xml:space="preserve"> қойылмайтын </w:t>
      </w:r>
      <w:r>
        <w:rPr>
          <w:rStyle w:val="ezkurwreuab5ozgtqnkl"/>
          <w:rFonts w:ascii="Times New Roman" w:hAnsi="Times New Roman" w:cs="Times New Roman"/>
          <w:sz w:val="28"/>
          <w:szCs w:val="28"/>
          <w:lang w:val="kk-KZ"/>
        </w:rPr>
        <w:t>техникалық</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кәсіптік,</w:t>
      </w:r>
      <w:r>
        <w:rPr>
          <w:rFonts w:ascii="Times New Roman" w:hAnsi="Times New Roman" w:cs="Times New Roman"/>
          <w:sz w:val="28"/>
          <w:szCs w:val="28"/>
          <w:lang w:val="kk-KZ"/>
        </w:rPr>
        <w:t xml:space="preserve"> орта білімнен </w:t>
      </w:r>
      <w:r>
        <w:rPr>
          <w:rStyle w:val="ezkurwreuab5ozgtqnkl"/>
          <w:rFonts w:ascii="Times New Roman" w:hAnsi="Times New Roman" w:cs="Times New Roman"/>
          <w:sz w:val="28"/>
          <w:szCs w:val="28"/>
          <w:lang w:val="kk-KZ"/>
        </w:rPr>
        <w:t>кейінгі</w:t>
      </w: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w:t>
      </w:r>
      <w:r>
        <w:rPr>
          <w:rFonts w:ascii="Times New Roman" w:hAnsi="Times New Roman" w:cs="Times New Roman"/>
          <w:sz w:val="28"/>
          <w:szCs w:val="28"/>
          <w:lang w:val="kk-KZ"/>
        </w:rPr>
        <w:t>.</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Құжаттарды қабылдау мерзімі</w:t>
      </w:r>
      <w:r>
        <w:rPr>
          <w:rFonts w:ascii="Times New Roman" w:hAnsi="Times New Roman" w:cs="Times New Roman"/>
          <w:sz w:val="28"/>
          <w:lang w:val="kk-KZ"/>
        </w:rPr>
        <w:t xml:space="preserve"> </w:t>
      </w:r>
      <w:r w:rsidRPr="00F66BF7">
        <w:rPr>
          <w:rFonts w:ascii="Times New Roman" w:hAnsi="Times New Roman" w:cs="Times New Roman"/>
          <w:b/>
          <w:sz w:val="28"/>
          <w:lang w:val="kk-KZ"/>
        </w:rPr>
        <w:t>-</w:t>
      </w:r>
      <w:r>
        <w:rPr>
          <w:rFonts w:ascii="Times New Roman" w:hAnsi="Times New Roman" w:cs="Times New Roman"/>
          <w:sz w:val="28"/>
          <w:lang w:val="kk-KZ"/>
        </w:rPr>
        <w:t xml:space="preserve"> 2025 жылғы 10 қаңтардан бастап 20 қаңтар аралығында.</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b/>
          <w:sz w:val="28"/>
          <w:lang w:val="kk-KZ"/>
        </w:rPr>
        <w:t xml:space="preserve">Құжаттар тізбесі </w:t>
      </w:r>
      <w:r>
        <w:rPr>
          <w:rFonts w:ascii="Times New Roman" w:hAnsi="Times New Roman" w:cs="Times New Roman"/>
          <w:b/>
          <w:sz w:val="24"/>
          <w:lang w:val="kk-KZ"/>
        </w:rPr>
        <w:t>(электрондық немесе қағаз түрінде ұсынылады</w:t>
      </w:r>
      <w:r>
        <w:rPr>
          <w:rFonts w:ascii="Times New Roman" w:hAnsi="Times New Roman" w:cs="Times New Roman"/>
          <w:b/>
          <w:sz w:val="28"/>
          <w:lang w:val="kk-KZ"/>
        </w:rPr>
        <w:t>)</w:t>
      </w:r>
      <w:r>
        <w:rPr>
          <w:rFonts w:ascii="Times New Roman" w:hAnsi="Times New Roman" w:cs="Times New Roman"/>
          <w:sz w:val="28"/>
          <w:lang w:val="kk-KZ"/>
        </w:rPr>
        <w:t>:</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 Қазақстан Республикасы Білім және ғылым министрінің 2012 жылғы 21 ақпандағы № 57 бұйрығымен бекітілген мемлекеттік білім беру ұйымдарының бірінші басшылары мен педагогтерін қызметке тағайындау, қызметтен босату қағидаларына 15 - қосымшаға сәйкес нысан бойынша қоса беріліп отырған құжаттардың тізбесін көрсете отырып, конкурсқа қатысу туралы өтініш;</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2) жеке басын куәландыратын құжат не цифрлық құжаттар сервисінен электрондық құжат (сәйкестендіру үшін);</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3) кадрларды есепке алу бойынша толтырылған жеке парақ (нақты тұрғылықты мекен-жайы және байланыс телефондары көрсетілген - бар болса);</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5) еңбек қызметін растайтын құжаттың көшірмесі (бар болса);</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7) психоневрологиялық ұйымнан анықтама;</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8) наркологиялық ұйымнан анықтама;</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9) сертификаттаудан өту нәтижелері туралы сертификат немесе біліктілік санатының болуы туралы куәлік (бар болса);</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lastRenderedPageBreak/>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11) Қазақстан Республикасы Білім және ғылым министрінің 2012 жылғы 21 ақпандағы № 57 бұйрығымен бекітілген мемлекеттік білім беру ұйымдарының бірінші басшылары мен педагогтерін лауазымға тағайындау, лауазымнан босату қағидаларына 16-қосымшаға сәйкес нысан бойынша педагогтің бос немесе уақытша бос лауазымына кандидаттың толтырылған бағалау парағы;</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12) өтілі жоқ кандидат үшін ұзақтығы кемінде 10 минут, ең төменгі рұқсатымен – 720x480 өтілі жоқ бейнепрезентация (өзін-өзі таныстыру).</w:t>
      </w:r>
    </w:p>
    <w:p w:rsidR="003676A6" w:rsidRDefault="003676A6" w:rsidP="003676A6">
      <w:pPr>
        <w:tabs>
          <w:tab w:val="left" w:pos="3738"/>
        </w:tabs>
        <w:spacing w:after="0"/>
        <w:jc w:val="both"/>
        <w:rPr>
          <w:rFonts w:ascii="Times New Roman" w:hAnsi="Times New Roman" w:cs="Times New Roman"/>
          <w:b/>
          <w:sz w:val="28"/>
          <w:lang w:val="kk-KZ"/>
        </w:rPr>
      </w:pPr>
      <w:r>
        <w:rPr>
          <w:rFonts w:ascii="Times New Roman" w:hAnsi="Times New Roman" w:cs="Times New Roman"/>
          <w:b/>
          <w:sz w:val="28"/>
          <w:lang w:val="kk-KZ"/>
        </w:rPr>
        <w:t xml:space="preserve">Ескерту: </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1) жоғарыда көрсетілген тізбеден құжаттардың біреуінің болмауы мыналар болып табылады кандидатқа құжаттарды қайтару үшін негіздеме;</w:t>
      </w:r>
    </w:p>
    <w:p w:rsidR="003676A6" w:rsidRDefault="003676A6" w:rsidP="003676A6">
      <w:pPr>
        <w:tabs>
          <w:tab w:val="left" w:pos="3738"/>
        </w:tabs>
        <w:spacing w:after="0"/>
        <w:jc w:val="both"/>
        <w:rPr>
          <w:rFonts w:ascii="Times New Roman" w:hAnsi="Times New Roman" w:cs="Times New Roman"/>
          <w:sz w:val="28"/>
          <w:lang w:val="kk-KZ"/>
        </w:rPr>
      </w:pPr>
      <w:r>
        <w:rPr>
          <w:rFonts w:ascii="Times New Roman" w:hAnsi="Times New Roman" w:cs="Times New Roman"/>
          <w:sz w:val="28"/>
          <w:lang w:val="kk-KZ"/>
        </w:rPr>
        <w:t>2) кандидат болған кезде қосымша ақпарат береді, оның біліміне, жұмыс тәжірибесіне, кәсіби деңгейіне қатысты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w:t>
      </w:r>
      <w:r>
        <w:rPr>
          <w:rFonts w:ascii="Times New Roman" w:hAnsi="Times New Roman" w:cs="Times New Roman"/>
          <w:color w:val="000000"/>
          <w:sz w:val="28"/>
          <w:szCs w:val="28"/>
          <w:lang w:val="kk-KZ"/>
        </w:rPr>
        <w:t>;</w:t>
      </w:r>
    </w:p>
    <w:p w:rsidR="003676A6" w:rsidRDefault="003676A6" w:rsidP="003676A6">
      <w:pPr>
        <w:spacing w:after="0"/>
        <w:rPr>
          <w:rFonts w:ascii="Times New Roman" w:hAnsi="Times New Roman" w:cs="Times New Roman"/>
          <w:b/>
          <w:sz w:val="28"/>
          <w:szCs w:val="28"/>
          <w:lang w:val="kk-KZ"/>
        </w:rPr>
      </w:pPr>
      <w:r>
        <w:rPr>
          <w:rFonts w:ascii="Times New Roman" w:hAnsi="Times New Roman" w:cs="Times New Roman"/>
          <w:sz w:val="28"/>
          <w:lang w:val="kk-KZ"/>
        </w:rPr>
        <w:t>3) жұмысты орындайтын орны – Қостанай қаласы, Н.Назарбаев даңғылы, 68</w:t>
      </w:r>
      <w:bookmarkStart w:id="0" w:name="_GoBack"/>
      <w:bookmarkEnd w:id="0"/>
      <w:r>
        <w:rPr>
          <w:rFonts w:ascii="Times New Roman" w:hAnsi="Times New Roman" w:cs="Times New Roman"/>
          <w:sz w:val="28"/>
          <w:lang w:val="kk-KZ"/>
        </w:rPr>
        <w:t xml:space="preserve"> үй.</w:t>
      </w:r>
    </w:p>
    <w:p w:rsidR="003676A6" w:rsidRDefault="003676A6" w:rsidP="003676A6">
      <w:pPr>
        <w:spacing w:after="0"/>
        <w:jc w:val="center"/>
        <w:rPr>
          <w:rFonts w:ascii="Times New Roman" w:hAnsi="Times New Roman" w:cs="Times New Roman"/>
          <w:b/>
          <w:sz w:val="28"/>
          <w:szCs w:val="28"/>
          <w:lang w:val="kk-KZ"/>
        </w:rPr>
      </w:pPr>
    </w:p>
    <w:p w:rsidR="003676A6" w:rsidRDefault="003676A6" w:rsidP="003676A6">
      <w:pPr>
        <w:spacing w:after="0"/>
        <w:jc w:val="center"/>
        <w:rPr>
          <w:rFonts w:ascii="Times New Roman" w:hAnsi="Times New Roman" w:cs="Times New Roman"/>
          <w:b/>
          <w:sz w:val="28"/>
          <w:szCs w:val="28"/>
          <w:lang w:val="kk-KZ"/>
        </w:rPr>
      </w:pPr>
    </w:p>
    <w:p w:rsidR="003676A6" w:rsidRDefault="003676A6" w:rsidP="003676A6">
      <w:pPr>
        <w:spacing w:after="0"/>
        <w:jc w:val="center"/>
        <w:rPr>
          <w:rFonts w:ascii="Times New Roman" w:hAnsi="Times New Roman" w:cs="Times New Roman"/>
          <w:b/>
          <w:sz w:val="28"/>
          <w:szCs w:val="28"/>
          <w:lang w:val="kk-KZ"/>
        </w:rPr>
      </w:pPr>
    </w:p>
    <w:p w:rsidR="003676A6" w:rsidRDefault="003676A6" w:rsidP="003676A6">
      <w:pPr>
        <w:spacing w:after="0"/>
        <w:jc w:val="center"/>
        <w:rPr>
          <w:rFonts w:ascii="Times New Roman" w:hAnsi="Times New Roman" w:cs="Times New Roman"/>
          <w:b/>
          <w:sz w:val="28"/>
          <w:szCs w:val="28"/>
          <w:lang w:val="kk-KZ"/>
        </w:rPr>
      </w:pPr>
    </w:p>
    <w:p w:rsidR="003676A6" w:rsidRDefault="003676A6" w:rsidP="0027173F">
      <w:pPr>
        <w:spacing w:after="0"/>
        <w:jc w:val="center"/>
        <w:rPr>
          <w:rFonts w:ascii="Times New Roman" w:hAnsi="Times New Roman" w:cs="Times New Roman"/>
          <w:b/>
          <w:sz w:val="28"/>
          <w:szCs w:val="28"/>
          <w:lang w:val="kk-KZ"/>
        </w:rPr>
      </w:pPr>
    </w:p>
    <w:p w:rsidR="003676A6" w:rsidRDefault="003676A6" w:rsidP="0027173F">
      <w:pPr>
        <w:spacing w:after="0"/>
        <w:jc w:val="center"/>
        <w:rPr>
          <w:rFonts w:ascii="Times New Roman" w:hAnsi="Times New Roman" w:cs="Times New Roman"/>
          <w:b/>
          <w:sz w:val="28"/>
          <w:szCs w:val="28"/>
          <w:lang w:val="kk-KZ"/>
        </w:rPr>
      </w:pPr>
    </w:p>
    <w:p w:rsidR="003676A6" w:rsidRDefault="003676A6" w:rsidP="0027173F">
      <w:pPr>
        <w:spacing w:after="0"/>
        <w:jc w:val="center"/>
        <w:rPr>
          <w:rFonts w:ascii="Times New Roman" w:hAnsi="Times New Roman" w:cs="Times New Roman"/>
          <w:b/>
          <w:sz w:val="28"/>
          <w:szCs w:val="28"/>
          <w:lang w:val="kk-KZ"/>
        </w:rPr>
      </w:pPr>
    </w:p>
    <w:p w:rsidR="003676A6" w:rsidRDefault="003676A6" w:rsidP="0027173F">
      <w:pPr>
        <w:spacing w:after="0"/>
        <w:jc w:val="center"/>
        <w:rPr>
          <w:rFonts w:ascii="Times New Roman" w:hAnsi="Times New Roman" w:cs="Times New Roman"/>
          <w:b/>
          <w:sz w:val="28"/>
          <w:szCs w:val="28"/>
          <w:lang w:val="kk-KZ"/>
        </w:rPr>
      </w:pPr>
    </w:p>
    <w:p w:rsidR="003676A6" w:rsidRDefault="003676A6" w:rsidP="0027173F">
      <w:pPr>
        <w:spacing w:after="0"/>
        <w:jc w:val="center"/>
        <w:rPr>
          <w:rFonts w:ascii="Times New Roman" w:hAnsi="Times New Roman" w:cs="Times New Roman"/>
          <w:b/>
          <w:sz w:val="28"/>
          <w:szCs w:val="28"/>
          <w:lang w:val="kk-KZ"/>
        </w:rPr>
      </w:pPr>
    </w:p>
    <w:p w:rsidR="003676A6" w:rsidRDefault="003676A6" w:rsidP="0027173F">
      <w:pPr>
        <w:spacing w:after="0"/>
        <w:jc w:val="center"/>
        <w:rPr>
          <w:rFonts w:ascii="Times New Roman" w:hAnsi="Times New Roman" w:cs="Times New Roman"/>
          <w:b/>
          <w:sz w:val="28"/>
          <w:szCs w:val="28"/>
          <w:lang w:val="kk-KZ"/>
        </w:rPr>
      </w:pPr>
    </w:p>
    <w:p w:rsidR="003676A6" w:rsidRDefault="003676A6" w:rsidP="0027173F">
      <w:pPr>
        <w:spacing w:after="0"/>
        <w:jc w:val="center"/>
        <w:rPr>
          <w:rFonts w:ascii="Times New Roman" w:hAnsi="Times New Roman" w:cs="Times New Roman"/>
          <w:b/>
          <w:sz w:val="28"/>
          <w:szCs w:val="28"/>
          <w:lang w:val="kk-KZ"/>
        </w:rPr>
      </w:pPr>
    </w:p>
    <w:p w:rsidR="003676A6" w:rsidRDefault="003676A6" w:rsidP="0027173F">
      <w:pPr>
        <w:spacing w:after="0"/>
        <w:jc w:val="center"/>
        <w:rPr>
          <w:rFonts w:ascii="Times New Roman" w:hAnsi="Times New Roman" w:cs="Times New Roman"/>
          <w:b/>
          <w:sz w:val="28"/>
          <w:szCs w:val="28"/>
          <w:lang w:val="kk-KZ"/>
        </w:rPr>
      </w:pPr>
    </w:p>
    <w:p w:rsidR="00DB54F7" w:rsidRPr="003676A6" w:rsidRDefault="00DB54F7" w:rsidP="006A6A65">
      <w:pPr>
        <w:spacing w:after="0"/>
        <w:jc w:val="both"/>
        <w:rPr>
          <w:rFonts w:ascii="Times New Roman" w:hAnsi="Times New Roman" w:cs="Times New Roman"/>
          <w:color w:val="000000"/>
          <w:sz w:val="28"/>
          <w:szCs w:val="28"/>
          <w:lang w:val="kk-KZ"/>
        </w:rPr>
      </w:pPr>
    </w:p>
    <w:sectPr w:rsidR="00DB54F7" w:rsidRPr="003676A6" w:rsidSect="00470B1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EB6" w:rsidRDefault="005D4EB6" w:rsidP="002456CD">
      <w:pPr>
        <w:spacing w:after="0" w:line="240" w:lineRule="auto"/>
      </w:pPr>
      <w:r>
        <w:separator/>
      </w:r>
    </w:p>
  </w:endnote>
  <w:endnote w:type="continuationSeparator" w:id="1">
    <w:p w:rsidR="005D4EB6" w:rsidRDefault="005D4EB6" w:rsidP="00245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3952"/>
      <w:docPartObj>
        <w:docPartGallery w:val="Page Numbers (Bottom of Page)"/>
        <w:docPartUnique/>
      </w:docPartObj>
    </w:sdtPr>
    <w:sdtContent>
      <w:p w:rsidR="002456CD" w:rsidRDefault="000465A0">
        <w:pPr>
          <w:pStyle w:val="a7"/>
          <w:jc w:val="right"/>
        </w:pPr>
        <w:r>
          <w:fldChar w:fldCharType="begin"/>
        </w:r>
        <w:r w:rsidR="009A39A7">
          <w:instrText xml:space="preserve"> PAGE   \* MERGEFORMAT </w:instrText>
        </w:r>
        <w:r>
          <w:fldChar w:fldCharType="separate"/>
        </w:r>
        <w:r w:rsidR="00F66BF7">
          <w:rPr>
            <w:noProof/>
          </w:rPr>
          <w:t>3</w:t>
        </w:r>
        <w:r>
          <w:rPr>
            <w:noProof/>
          </w:rPr>
          <w:fldChar w:fldCharType="end"/>
        </w:r>
      </w:p>
    </w:sdtContent>
  </w:sdt>
  <w:p w:rsidR="002456CD" w:rsidRDefault="002456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EB6" w:rsidRDefault="005D4EB6" w:rsidP="002456CD">
      <w:pPr>
        <w:spacing w:after="0" w:line="240" w:lineRule="auto"/>
      </w:pPr>
      <w:r>
        <w:separator/>
      </w:r>
    </w:p>
  </w:footnote>
  <w:footnote w:type="continuationSeparator" w:id="1">
    <w:p w:rsidR="005D4EB6" w:rsidRDefault="005D4EB6" w:rsidP="00245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67DAB"/>
    <w:multiLevelType w:val="hybridMultilevel"/>
    <w:tmpl w:val="7EE21152"/>
    <w:lvl w:ilvl="0" w:tplc="F208AC08">
      <w:start w:val="1"/>
      <w:numFmt w:val="decimal"/>
      <w:suff w:val="space"/>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F00C8C"/>
    <w:multiLevelType w:val="hybridMultilevel"/>
    <w:tmpl w:val="2610A6BC"/>
    <w:lvl w:ilvl="0" w:tplc="79E48C62">
      <w:start w:val="1"/>
      <w:numFmt w:val="decimal"/>
      <w:suff w:val="space"/>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60756"/>
    <w:multiLevelType w:val="hybridMultilevel"/>
    <w:tmpl w:val="1BC84AE8"/>
    <w:lvl w:ilvl="0" w:tplc="33A6E5F8">
      <w:start w:val="1"/>
      <w:numFmt w:val="decimal"/>
      <w:suff w:val="space"/>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6DED"/>
    <w:rsid w:val="00017BCE"/>
    <w:rsid w:val="0004435C"/>
    <w:rsid w:val="000465A0"/>
    <w:rsid w:val="0005731E"/>
    <w:rsid w:val="000A5BF4"/>
    <w:rsid w:val="000B07C1"/>
    <w:rsid w:val="000B4E7A"/>
    <w:rsid w:val="000C1954"/>
    <w:rsid w:val="001648C3"/>
    <w:rsid w:val="0016636F"/>
    <w:rsid w:val="001B3BD1"/>
    <w:rsid w:val="001F19C0"/>
    <w:rsid w:val="002035AA"/>
    <w:rsid w:val="00204875"/>
    <w:rsid w:val="002456CD"/>
    <w:rsid w:val="00246679"/>
    <w:rsid w:val="0027173F"/>
    <w:rsid w:val="002819CF"/>
    <w:rsid w:val="002E75B9"/>
    <w:rsid w:val="002F6BD1"/>
    <w:rsid w:val="0033701F"/>
    <w:rsid w:val="003676A6"/>
    <w:rsid w:val="003905C0"/>
    <w:rsid w:val="003946A8"/>
    <w:rsid w:val="003B2013"/>
    <w:rsid w:val="003B3A21"/>
    <w:rsid w:val="003F49B0"/>
    <w:rsid w:val="00400ACB"/>
    <w:rsid w:val="0040227F"/>
    <w:rsid w:val="00411CB3"/>
    <w:rsid w:val="00441F12"/>
    <w:rsid w:val="00470B10"/>
    <w:rsid w:val="00477F2E"/>
    <w:rsid w:val="00494FBA"/>
    <w:rsid w:val="005031F0"/>
    <w:rsid w:val="00531C53"/>
    <w:rsid w:val="00561CDF"/>
    <w:rsid w:val="00565D04"/>
    <w:rsid w:val="00570A88"/>
    <w:rsid w:val="00586C59"/>
    <w:rsid w:val="005B2959"/>
    <w:rsid w:val="005B5BCE"/>
    <w:rsid w:val="005C12A1"/>
    <w:rsid w:val="005D04F2"/>
    <w:rsid w:val="005D4EB6"/>
    <w:rsid w:val="00636306"/>
    <w:rsid w:val="0064094E"/>
    <w:rsid w:val="00661F97"/>
    <w:rsid w:val="00663605"/>
    <w:rsid w:val="006A6A65"/>
    <w:rsid w:val="006C6FC9"/>
    <w:rsid w:val="006D2BB9"/>
    <w:rsid w:val="006D548A"/>
    <w:rsid w:val="007B0915"/>
    <w:rsid w:val="007F0841"/>
    <w:rsid w:val="00842C22"/>
    <w:rsid w:val="0085375F"/>
    <w:rsid w:val="008A1180"/>
    <w:rsid w:val="008D2DAB"/>
    <w:rsid w:val="008D6CF5"/>
    <w:rsid w:val="00917C3B"/>
    <w:rsid w:val="00924A29"/>
    <w:rsid w:val="00986E9A"/>
    <w:rsid w:val="00994556"/>
    <w:rsid w:val="009A39A7"/>
    <w:rsid w:val="009C0EA1"/>
    <w:rsid w:val="009F6251"/>
    <w:rsid w:val="00A057A7"/>
    <w:rsid w:val="00A06887"/>
    <w:rsid w:val="00A1393B"/>
    <w:rsid w:val="00A17D8C"/>
    <w:rsid w:val="00A75654"/>
    <w:rsid w:val="00A86A6E"/>
    <w:rsid w:val="00A96546"/>
    <w:rsid w:val="00AA4CF3"/>
    <w:rsid w:val="00AE6B3D"/>
    <w:rsid w:val="00AF6918"/>
    <w:rsid w:val="00B362D6"/>
    <w:rsid w:val="00B414A6"/>
    <w:rsid w:val="00B41ECA"/>
    <w:rsid w:val="00B43F77"/>
    <w:rsid w:val="00B50E49"/>
    <w:rsid w:val="00B74728"/>
    <w:rsid w:val="00B82E73"/>
    <w:rsid w:val="00B972B0"/>
    <w:rsid w:val="00BA0DC4"/>
    <w:rsid w:val="00BA6156"/>
    <w:rsid w:val="00BB654E"/>
    <w:rsid w:val="00BE1AD6"/>
    <w:rsid w:val="00C10FBF"/>
    <w:rsid w:val="00C149F1"/>
    <w:rsid w:val="00C3639E"/>
    <w:rsid w:val="00C52051"/>
    <w:rsid w:val="00C57A87"/>
    <w:rsid w:val="00C618B9"/>
    <w:rsid w:val="00C81470"/>
    <w:rsid w:val="00CD1F8F"/>
    <w:rsid w:val="00CD45D6"/>
    <w:rsid w:val="00DB54F7"/>
    <w:rsid w:val="00DB771E"/>
    <w:rsid w:val="00DC6DED"/>
    <w:rsid w:val="00E0761C"/>
    <w:rsid w:val="00E15188"/>
    <w:rsid w:val="00E23B4D"/>
    <w:rsid w:val="00E471A4"/>
    <w:rsid w:val="00E64FAF"/>
    <w:rsid w:val="00E8115E"/>
    <w:rsid w:val="00E91647"/>
    <w:rsid w:val="00E93152"/>
    <w:rsid w:val="00EC54DB"/>
    <w:rsid w:val="00EF3681"/>
    <w:rsid w:val="00F11765"/>
    <w:rsid w:val="00F66BF7"/>
    <w:rsid w:val="00F80F4D"/>
    <w:rsid w:val="00F8506E"/>
    <w:rsid w:val="00FA3D02"/>
    <w:rsid w:val="00FF7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DED"/>
    <w:rPr>
      <w:color w:val="0000FF" w:themeColor="hyperlink"/>
      <w:u w:val="single"/>
    </w:rPr>
  </w:style>
  <w:style w:type="paragraph" w:styleId="a4">
    <w:name w:val="List Paragraph"/>
    <w:basedOn w:val="a"/>
    <w:uiPriority w:val="99"/>
    <w:qFormat/>
    <w:rsid w:val="00DB54F7"/>
    <w:pPr>
      <w:ind w:left="720"/>
      <w:contextualSpacing/>
    </w:pPr>
  </w:style>
  <w:style w:type="paragraph" w:styleId="a5">
    <w:name w:val="header"/>
    <w:basedOn w:val="a"/>
    <w:link w:val="a6"/>
    <w:uiPriority w:val="99"/>
    <w:semiHidden/>
    <w:unhideWhenUsed/>
    <w:rsid w:val="002456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56CD"/>
  </w:style>
  <w:style w:type="paragraph" w:styleId="a7">
    <w:name w:val="footer"/>
    <w:basedOn w:val="a"/>
    <w:link w:val="a8"/>
    <w:uiPriority w:val="99"/>
    <w:unhideWhenUsed/>
    <w:rsid w:val="002456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6CD"/>
  </w:style>
  <w:style w:type="character" w:customStyle="1" w:styleId="ezkurwreuab5ozgtqnkl">
    <w:name w:val="ezkurwreuab5ozgtqnkl"/>
    <w:basedOn w:val="a0"/>
    <w:rsid w:val="003676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so1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150</cp:revision>
  <cp:lastPrinted>2025-01-09T11:31:00Z</cp:lastPrinted>
  <dcterms:created xsi:type="dcterms:W3CDTF">2022-08-16T09:13:00Z</dcterms:created>
  <dcterms:modified xsi:type="dcterms:W3CDTF">2025-01-09T11:32:00Z</dcterms:modified>
</cp:coreProperties>
</file>